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Pr="00701FC8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p w14:paraId="283AEA11" w14:textId="3B93549E" w:rsidR="002302DA" w:rsidRDefault="00465C90" w:rsidP="002302DA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Юго-Восточного административного округа города Москвы по обращению гражданина проведена проверка соблюдения </w:t>
      </w:r>
      <w:r w:rsidR="00B25F2C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законодательства.</w:t>
      </w:r>
    </w:p>
    <w:p w14:paraId="3AE006F9" w14:textId="77777777" w:rsidR="002302DA" w:rsidRDefault="002302DA" w:rsidP="002302DA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7 Конституции Российской Федерации в Российской Федерации охраняются труд и здоровье людей, устанавливается гарантированный минимальный размер оплаты труда, обеспечивается государственная поддержка семьи, материнства, отцовства и детства, инвалидов и пожилых граждан, развивается система социальных служб, устанавливаются государственные пенсии, пособия и иные гарантии социальной защиты.</w:t>
      </w:r>
    </w:p>
    <w:p w14:paraId="3AE1385E" w14:textId="61DEC95E" w:rsidR="002302DA" w:rsidRDefault="002302DA" w:rsidP="002302DA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указу Президента Российской Федерации от 07.05.2018  № 204 «О национальных целях и стратегических задачах развития Российской Федерации на период до 2024 года», целью и задачей национального проекта «Жилье и городская среда» является, в том числе, кардинальное повышение комфортности городской среды, реализуемая в федеральном проекте «Формирование комфортной городской среды».</w:t>
      </w:r>
    </w:p>
    <w:p w14:paraId="6D3C352E" w14:textId="77777777" w:rsidR="002302DA" w:rsidRDefault="002302DA" w:rsidP="00230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 Москвы от 06.09.2011 № 420-ПП утверждена Государственная программа города Москвы «Социальная поддержка жителей города Москвы.</w:t>
      </w:r>
    </w:p>
    <w:p w14:paraId="39D1070B" w14:textId="77777777" w:rsidR="002302DA" w:rsidRDefault="002302DA" w:rsidP="00230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целей государственной программы «Социальная поддержка жителей города Москвы» является реализация комплекса мероприятий по социальной защите и интеграции инвалидов в общество, направленных на улучшение их социального положения, повышение уровня и качества жизни. </w:t>
      </w:r>
    </w:p>
    <w:p w14:paraId="2308090A" w14:textId="77777777" w:rsidR="002302DA" w:rsidRDefault="002302DA" w:rsidP="00230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Актуальной задачей является создание равных возможностей для инвалидов во всех сферах жизни общества путем обеспечения таким категориям граждан доступной среды, в том числе доступности физического, социального, экономического и культурного окружения, здравоохранения и образования, информации и связи.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среды для инвалидов и иных маломобильных граждан является одним из приоритетов развития сложившейся системы социальной поддержки населения.</w:t>
      </w:r>
    </w:p>
    <w:p w14:paraId="064F8886" w14:textId="77777777" w:rsidR="002302DA" w:rsidRDefault="002302DA" w:rsidP="00230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Социальная защита инвалидов согласно статье 2 Федерального закона                  от 24.11.1995 № 181-ФЗ «О социальной защите инвалидов в Российской Федерации» (далее – Закон) является системой гарантированных государством экономических, правовых и мер социальной поддержки, обеспечивающих инвалидам условия для преодоления, замещения (компенсации) ограничений жизнедеятельности и направленных на создание им равных с другими гражданами возможностей участия в жизни общества. </w:t>
      </w:r>
    </w:p>
    <w:p w14:paraId="34351F86" w14:textId="77777777" w:rsidR="002302DA" w:rsidRDefault="002302DA" w:rsidP="00230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15 Закона федеральные органы государственной власти, органы государственной власти субъектов Российской Федерации, органы местного самоуправления, организации независимо от их организационно-правовых форм обеспечивают инвалидам (включая инвалидов, использующих кресла-коляски и собак-проводников):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</w:t>
      </w:r>
      <w:r>
        <w:rPr>
          <w:rFonts w:ascii="Times New Roman" w:hAnsi="Times New Roman" w:cs="Times New Roman"/>
          <w:sz w:val="28"/>
          <w:szCs w:val="28"/>
        </w:rPr>
        <w:lastRenderedPageBreak/>
        <w:t>те, в которых  расположены физкультурно-спортивные организации, организации культуры и другие организации).</w:t>
      </w:r>
    </w:p>
    <w:p w14:paraId="75071CE9" w14:textId="77777777" w:rsidR="002302DA" w:rsidRDefault="002302DA" w:rsidP="00230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 в районе Выхино-Жулебино г. Москвы установлена подъемная платформа для инвалидов (далее – ППИ).</w:t>
      </w:r>
    </w:p>
    <w:p w14:paraId="2CED108E" w14:textId="77777777" w:rsidR="002302DA" w:rsidRDefault="002302DA" w:rsidP="00230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Проверочными мероприятиями установлено, что длительное время указанная ППИ находится в ненадлежащем состоянии и не функционирует.</w:t>
      </w:r>
    </w:p>
    <w:p w14:paraId="720CB40E" w14:textId="1DA0DF72" w:rsidR="00D83CD6" w:rsidRDefault="002302DA" w:rsidP="00230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Прокуратурой округа руководителю балансодержателя ППИ внесено представление об устранении выявленных нарушений, которое рассмотрено и удовлетворено, допущенные нарушения устранены.</w:t>
      </w:r>
    </w:p>
    <w:sectPr w:rsidR="00D83CD6" w:rsidSect="00D17254">
      <w:headerReference w:type="default" r:id="rId11"/>
      <w:footerReference w:type="first" r:id="rId12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9EBA2" w14:textId="77777777" w:rsidR="00B616EC" w:rsidRDefault="00B616EC" w:rsidP="007212FD">
      <w:pPr>
        <w:spacing w:after="0" w:line="240" w:lineRule="auto"/>
      </w:pPr>
      <w:r>
        <w:separator/>
      </w:r>
    </w:p>
  </w:endnote>
  <w:endnote w:type="continuationSeparator" w:id="0">
    <w:p w14:paraId="05CCFBAF" w14:textId="77777777" w:rsidR="00B616EC" w:rsidRDefault="00B616EC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AD884A" w14:textId="77777777" w:rsidR="00B616EC" w:rsidRDefault="00B616EC" w:rsidP="007212FD">
      <w:pPr>
        <w:spacing w:after="0" w:line="240" w:lineRule="auto"/>
      </w:pPr>
      <w:r>
        <w:separator/>
      </w:r>
    </w:p>
  </w:footnote>
  <w:footnote w:type="continuationSeparator" w:id="0">
    <w:p w14:paraId="3BBC0C98" w14:textId="77777777" w:rsidR="00B616EC" w:rsidRDefault="00B616EC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1E5A66C3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024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  <w:p w14:paraId="3415DC0E" w14:textId="77777777" w:rsidR="00D62E08" w:rsidRDefault="00D62E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1985428A"/>
    <w:multiLevelType w:val="multilevel"/>
    <w:tmpl w:val="CB7267E4"/>
    <w:lvl w:ilvl="0">
      <w:start w:val="12"/>
      <w:numFmt w:val="decimal"/>
      <w:lvlText w:val="%1"/>
      <w:lvlJc w:val="left"/>
      <w:pPr>
        <w:ind w:left="1350" w:hanging="1350"/>
      </w:pPr>
      <w:rPr>
        <w:rFonts w:hint="default"/>
        <w:color w:val="000000"/>
      </w:rPr>
    </w:lvl>
    <w:lvl w:ilvl="1">
      <w:start w:val="3"/>
      <w:numFmt w:val="decimalZero"/>
      <w:lvlText w:val="%1.%2"/>
      <w:lvlJc w:val="left"/>
      <w:pPr>
        <w:ind w:left="2167" w:hanging="1350"/>
      </w:pPr>
      <w:rPr>
        <w:rFonts w:hint="default"/>
        <w:color w:val="000000"/>
      </w:rPr>
    </w:lvl>
    <w:lvl w:ilvl="2">
      <w:start w:val="2022"/>
      <w:numFmt w:val="decimal"/>
      <w:lvlText w:val="%1.%2.%3"/>
      <w:lvlJc w:val="left"/>
      <w:pPr>
        <w:ind w:left="2984" w:hanging="13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801" w:hanging="135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618" w:hanging="135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52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3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51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696" w:hanging="2160"/>
      </w:pPr>
      <w:rPr>
        <w:rFonts w:hint="default"/>
        <w:color w:val="000000"/>
      </w:rPr>
    </w:lvl>
  </w:abstractNum>
  <w:abstractNum w:abstractNumId="5" w15:restartNumberingAfterBreak="0">
    <w:nsid w:val="1C64697D"/>
    <w:multiLevelType w:val="hybridMultilevel"/>
    <w:tmpl w:val="2F320C8A"/>
    <w:lvl w:ilvl="0" w:tplc="1F36B7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DE605A"/>
    <w:multiLevelType w:val="hybridMultilevel"/>
    <w:tmpl w:val="471417E0"/>
    <w:lvl w:ilvl="0" w:tplc="60F86B3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EF83CBB"/>
    <w:multiLevelType w:val="multilevel"/>
    <w:tmpl w:val="54EC765C"/>
    <w:lvl w:ilvl="0">
      <w:start w:val="5"/>
      <w:numFmt w:val="decimalZero"/>
      <w:lvlText w:val="%1"/>
      <w:lvlJc w:val="left"/>
      <w:pPr>
        <w:ind w:left="1350" w:hanging="1350"/>
      </w:pPr>
      <w:rPr>
        <w:rFonts w:hint="default"/>
        <w:color w:val="000000"/>
      </w:rPr>
    </w:lvl>
    <w:lvl w:ilvl="1">
      <w:start w:val="3"/>
      <w:numFmt w:val="decimalZero"/>
      <w:lvlText w:val="%1.%2"/>
      <w:lvlJc w:val="left"/>
      <w:pPr>
        <w:ind w:left="1350" w:hanging="1350"/>
      </w:pPr>
      <w:rPr>
        <w:rFonts w:hint="default"/>
        <w:color w:val="000000"/>
      </w:rPr>
    </w:lvl>
    <w:lvl w:ilvl="2">
      <w:start w:val="2022"/>
      <w:numFmt w:val="decimal"/>
      <w:lvlText w:val="%1.%2.%3"/>
      <w:lvlJc w:val="left"/>
      <w:pPr>
        <w:ind w:left="1350" w:hanging="13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4574"/>
    <w:rsid w:val="0001564B"/>
    <w:rsid w:val="0001634D"/>
    <w:rsid w:val="0001659D"/>
    <w:rsid w:val="0001696A"/>
    <w:rsid w:val="0002129C"/>
    <w:rsid w:val="00021F0F"/>
    <w:rsid w:val="00024D01"/>
    <w:rsid w:val="000270F5"/>
    <w:rsid w:val="0003394F"/>
    <w:rsid w:val="00036DEA"/>
    <w:rsid w:val="000438AB"/>
    <w:rsid w:val="000507DC"/>
    <w:rsid w:val="000549D3"/>
    <w:rsid w:val="000550FF"/>
    <w:rsid w:val="00056A50"/>
    <w:rsid w:val="00061D46"/>
    <w:rsid w:val="0007047E"/>
    <w:rsid w:val="00070889"/>
    <w:rsid w:val="0007553B"/>
    <w:rsid w:val="000803E2"/>
    <w:rsid w:val="000904B6"/>
    <w:rsid w:val="00090738"/>
    <w:rsid w:val="00092E83"/>
    <w:rsid w:val="00094329"/>
    <w:rsid w:val="00095729"/>
    <w:rsid w:val="000A1ED6"/>
    <w:rsid w:val="000A485F"/>
    <w:rsid w:val="000A4E3C"/>
    <w:rsid w:val="000A527E"/>
    <w:rsid w:val="000A6BB7"/>
    <w:rsid w:val="000A6C9D"/>
    <w:rsid w:val="000A6D9C"/>
    <w:rsid w:val="000B291B"/>
    <w:rsid w:val="000B653F"/>
    <w:rsid w:val="000B708E"/>
    <w:rsid w:val="000C062E"/>
    <w:rsid w:val="000C225F"/>
    <w:rsid w:val="000C73BD"/>
    <w:rsid w:val="000D1135"/>
    <w:rsid w:val="000D6814"/>
    <w:rsid w:val="000E351E"/>
    <w:rsid w:val="000F2062"/>
    <w:rsid w:val="000F32C2"/>
    <w:rsid w:val="000F46F8"/>
    <w:rsid w:val="000F7BB7"/>
    <w:rsid w:val="00100D78"/>
    <w:rsid w:val="00107179"/>
    <w:rsid w:val="001107EF"/>
    <w:rsid w:val="00110CFA"/>
    <w:rsid w:val="001140D2"/>
    <w:rsid w:val="001256C8"/>
    <w:rsid w:val="00127295"/>
    <w:rsid w:val="00134382"/>
    <w:rsid w:val="00135702"/>
    <w:rsid w:val="00135B54"/>
    <w:rsid w:val="00137014"/>
    <w:rsid w:val="00141071"/>
    <w:rsid w:val="001417F7"/>
    <w:rsid w:val="00144445"/>
    <w:rsid w:val="00146014"/>
    <w:rsid w:val="001475DD"/>
    <w:rsid w:val="0015100F"/>
    <w:rsid w:val="00151B1C"/>
    <w:rsid w:val="001530C5"/>
    <w:rsid w:val="00154919"/>
    <w:rsid w:val="00155FA4"/>
    <w:rsid w:val="00156642"/>
    <w:rsid w:val="001572B8"/>
    <w:rsid w:val="001600A6"/>
    <w:rsid w:val="001606D7"/>
    <w:rsid w:val="00165D8C"/>
    <w:rsid w:val="00166A1C"/>
    <w:rsid w:val="00173F90"/>
    <w:rsid w:val="00177728"/>
    <w:rsid w:val="00180843"/>
    <w:rsid w:val="00181D70"/>
    <w:rsid w:val="0018208F"/>
    <w:rsid w:val="001822FA"/>
    <w:rsid w:val="001921AE"/>
    <w:rsid w:val="001A71D0"/>
    <w:rsid w:val="001A79B4"/>
    <w:rsid w:val="001B073C"/>
    <w:rsid w:val="001B1220"/>
    <w:rsid w:val="001B3194"/>
    <w:rsid w:val="001B399B"/>
    <w:rsid w:val="001C1998"/>
    <w:rsid w:val="001C1D35"/>
    <w:rsid w:val="001C2357"/>
    <w:rsid w:val="001C3873"/>
    <w:rsid w:val="001C4297"/>
    <w:rsid w:val="001C61B8"/>
    <w:rsid w:val="001E6592"/>
    <w:rsid w:val="001F2B16"/>
    <w:rsid w:val="001F5899"/>
    <w:rsid w:val="001F6D14"/>
    <w:rsid w:val="001F7FCD"/>
    <w:rsid w:val="002048A1"/>
    <w:rsid w:val="0021143F"/>
    <w:rsid w:val="0021798D"/>
    <w:rsid w:val="002239A6"/>
    <w:rsid w:val="00223D4D"/>
    <w:rsid w:val="00226A53"/>
    <w:rsid w:val="002302DA"/>
    <w:rsid w:val="002403E3"/>
    <w:rsid w:val="00241776"/>
    <w:rsid w:val="002453E5"/>
    <w:rsid w:val="00280D52"/>
    <w:rsid w:val="00281733"/>
    <w:rsid w:val="00282A49"/>
    <w:rsid w:val="002838B6"/>
    <w:rsid w:val="00287332"/>
    <w:rsid w:val="00291073"/>
    <w:rsid w:val="002955B5"/>
    <w:rsid w:val="002968C0"/>
    <w:rsid w:val="00297BCD"/>
    <w:rsid w:val="002A61DD"/>
    <w:rsid w:val="002A6465"/>
    <w:rsid w:val="002B17CB"/>
    <w:rsid w:val="002B5430"/>
    <w:rsid w:val="002C7C1D"/>
    <w:rsid w:val="002D1DA8"/>
    <w:rsid w:val="002D484E"/>
    <w:rsid w:val="002E7520"/>
    <w:rsid w:val="002F205A"/>
    <w:rsid w:val="002F5211"/>
    <w:rsid w:val="002F6449"/>
    <w:rsid w:val="00310739"/>
    <w:rsid w:val="003223FF"/>
    <w:rsid w:val="003265A7"/>
    <w:rsid w:val="003407C6"/>
    <w:rsid w:val="0034238E"/>
    <w:rsid w:val="0034278B"/>
    <w:rsid w:val="003443C6"/>
    <w:rsid w:val="00351661"/>
    <w:rsid w:val="00363024"/>
    <w:rsid w:val="00365FDA"/>
    <w:rsid w:val="00376002"/>
    <w:rsid w:val="0037627A"/>
    <w:rsid w:val="00384D83"/>
    <w:rsid w:val="00385FD2"/>
    <w:rsid w:val="003877B3"/>
    <w:rsid w:val="00390072"/>
    <w:rsid w:val="0039045F"/>
    <w:rsid w:val="003909E2"/>
    <w:rsid w:val="003A282D"/>
    <w:rsid w:val="003A5C99"/>
    <w:rsid w:val="003B33B7"/>
    <w:rsid w:val="003B4D0B"/>
    <w:rsid w:val="003B5CF8"/>
    <w:rsid w:val="003B78E1"/>
    <w:rsid w:val="003B7F94"/>
    <w:rsid w:val="003C030D"/>
    <w:rsid w:val="003C1601"/>
    <w:rsid w:val="003C2B52"/>
    <w:rsid w:val="003C6042"/>
    <w:rsid w:val="003E45E7"/>
    <w:rsid w:val="003F30A3"/>
    <w:rsid w:val="003F7DB8"/>
    <w:rsid w:val="00402970"/>
    <w:rsid w:val="004036B5"/>
    <w:rsid w:val="004056EC"/>
    <w:rsid w:val="004061FA"/>
    <w:rsid w:val="00410A58"/>
    <w:rsid w:val="0042692A"/>
    <w:rsid w:val="00431BBE"/>
    <w:rsid w:val="00455928"/>
    <w:rsid w:val="00460DBF"/>
    <w:rsid w:val="00463A0E"/>
    <w:rsid w:val="00464C05"/>
    <w:rsid w:val="00465C90"/>
    <w:rsid w:val="00470AB3"/>
    <w:rsid w:val="00470BE4"/>
    <w:rsid w:val="00471072"/>
    <w:rsid w:val="00471B0F"/>
    <w:rsid w:val="00482C76"/>
    <w:rsid w:val="004840EF"/>
    <w:rsid w:val="00494E37"/>
    <w:rsid w:val="00497EE9"/>
    <w:rsid w:val="004A046A"/>
    <w:rsid w:val="004A2339"/>
    <w:rsid w:val="004A6AB6"/>
    <w:rsid w:val="004B0034"/>
    <w:rsid w:val="004B1191"/>
    <w:rsid w:val="004B3F1C"/>
    <w:rsid w:val="004C37D3"/>
    <w:rsid w:val="004C7317"/>
    <w:rsid w:val="004D18CC"/>
    <w:rsid w:val="004D754A"/>
    <w:rsid w:val="004E0AF0"/>
    <w:rsid w:val="004E2E04"/>
    <w:rsid w:val="004E386A"/>
    <w:rsid w:val="004E3F7D"/>
    <w:rsid w:val="004E54E5"/>
    <w:rsid w:val="004E7B80"/>
    <w:rsid w:val="004F0A77"/>
    <w:rsid w:val="004F53F0"/>
    <w:rsid w:val="00501116"/>
    <w:rsid w:val="00502832"/>
    <w:rsid w:val="00503D80"/>
    <w:rsid w:val="00503DD5"/>
    <w:rsid w:val="00505E8B"/>
    <w:rsid w:val="005062C1"/>
    <w:rsid w:val="00507B53"/>
    <w:rsid w:val="00512CB8"/>
    <w:rsid w:val="00516A2F"/>
    <w:rsid w:val="00521E7D"/>
    <w:rsid w:val="005220DC"/>
    <w:rsid w:val="00534A84"/>
    <w:rsid w:val="00536C62"/>
    <w:rsid w:val="00540698"/>
    <w:rsid w:val="00546605"/>
    <w:rsid w:val="00554661"/>
    <w:rsid w:val="00555265"/>
    <w:rsid w:val="0055526E"/>
    <w:rsid w:val="00566C64"/>
    <w:rsid w:val="00572C4A"/>
    <w:rsid w:val="00573CBD"/>
    <w:rsid w:val="005741AC"/>
    <w:rsid w:val="00587ED7"/>
    <w:rsid w:val="00590D66"/>
    <w:rsid w:val="005916D9"/>
    <w:rsid w:val="0059242C"/>
    <w:rsid w:val="00592B5F"/>
    <w:rsid w:val="005A7545"/>
    <w:rsid w:val="005B3476"/>
    <w:rsid w:val="005B3566"/>
    <w:rsid w:val="005B6345"/>
    <w:rsid w:val="005C1420"/>
    <w:rsid w:val="005C1627"/>
    <w:rsid w:val="005C4F44"/>
    <w:rsid w:val="005C6A45"/>
    <w:rsid w:val="005D0F18"/>
    <w:rsid w:val="005D2D1A"/>
    <w:rsid w:val="005D6015"/>
    <w:rsid w:val="005E1CDD"/>
    <w:rsid w:val="005F3038"/>
    <w:rsid w:val="00602204"/>
    <w:rsid w:val="00607FC2"/>
    <w:rsid w:val="00610017"/>
    <w:rsid w:val="00610CE9"/>
    <w:rsid w:val="006128E0"/>
    <w:rsid w:val="00613B7C"/>
    <w:rsid w:val="00632958"/>
    <w:rsid w:val="00640924"/>
    <w:rsid w:val="006453CE"/>
    <w:rsid w:val="006541AC"/>
    <w:rsid w:val="0065704F"/>
    <w:rsid w:val="00672C68"/>
    <w:rsid w:val="00672D84"/>
    <w:rsid w:val="0067714B"/>
    <w:rsid w:val="006779E4"/>
    <w:rsid w:val="006841A6"/>
    <w:rsid w:val="006879C2"/>
    <w:rsid w:val="00687E29"/>
    <w:rsid w:val="00693993"/>
    <w:rsid w:val="006A056A"/>
    <w:rsid w:val="006A27B9"/>
    <w:rsid w:val="006B2BBE"/>
    <w:rsid w:val="006B3C44"/>
    <w:rsid w:val="006B3CEA"/>
    <w:rsid w:val="006C0D03"/>
    <w:rsid w:val="006C3913"/>
    <w:rsid w:val="006C7592"/>
    <w:rsid w:val="006D58C7"/>
    <w:rsid w:val="006D6E15"/>
    <w:rsid w:val="006E2551"/>
    <w:rsid w:val="006E2A1E"/>
    <w:rsid w:val="006F0F68"/>
    <w:rsid w:val="006F4D2C"/>
    <w:rsid w:val="006F6EF4"/>
    <w:rsid w:val="006F7CC2"/>
    <w:rsid w:val="00701FC8"/>
    <w:rsid w:val="007047DF"/>
    <w:rsid w:val="00706B18"/>
    <w:rsid w:val="007212FD"/>
    <w:rsid w:val="00722A7C"/>
    <w:rsid w:val="007231BE"/>
    <w:rsid w:val="00725C8E"/>
    <w:rsid w:val="00726261"/>
    <w:rsid w:val="00742167"/>
    <w:rsid w:val="00746B51"/>
    <w:rsid w:val="00755CC3"/>
    <w:rsid w:val="0075611D"/>
    <w:rsid w:val="0076212D"/>
    <w:rsid w:val="00781859"/>
    <w:rsid w:val="00790E6C"/>
    <w:rsid w:val="007928EA"/>
    <w:rsid w:val="0079459D"/>
    <w:rsid w:val="007A769A"/>
    <w:rsid w:val="007A7F4C"/>
    <w:rsid w:val="007B406E"/>
    <w:rsid w:val="007B5558"/>
    <w:rsid w:val="007C155E"/>
    <w:rsid w:val="007C17ED"/>
    <w:rsid w:val="007C46FD"/>
    <w:rsid w:val="007D33FC"/>
    <w:rsid w:val="007F5AC6"/>
    <w:rsid w:val="007F6CD9"/>
    <w:rsid w:val="0080110C"/>
    <w:rsid w:val="00803F75"/>
    <w:rsid w:val="00805ADE"/>
    <w:rsid w:val="00822EA3"/>
    <w:rsid w:val="008251D3"/>
    <w:rsid w:val="00835C9E"/>
    <w:rsid w:val="00843712"/>
    <w:rsid w:val="0086088A"/>
    <w:rsid w:val="00861729"/>
    <w:rsid w:val="0086636B"/>
    <w:rsid w:val="00874AEC"/>
    <w:rsid w:val="008802B1"/>
    <w:rsid w:val="0088074F"/>
    <w:rsid w:val="008825C3"/>
    <w:rsid w:val="00882E6D"/>
    <w:rsid w:val="008868C4"/>
    <w:rsid w:val="008871AE"/>
    <w:rsid w:val="00887511"/>
    <w:rsid w:val="0089082C"/>
    <w:rsid w:val="00893006"/>
    <w:rsid w:val="00893081"/>
    <w:rsid w:val="008A14AF"/>
    <w:rsid w:val="008A2E4F"/>
    <w:rsid w:val="008A5023"/>
    <w:rsid w:val="008B567E"/>
    <w:rsid w:val="008C26A5"/>
    <w:rsid w:val="008C2816"/>
    <w:rsid w:val="008D5496"/>
    <w:rsid w:val="008D6D54"/>
    <w:rsid w:val="008E7BC1"/>
    <w:rsid w:val="008F0531"/>
    <w:rsid w:val="008F7298"/>
    <w:rsid w:val="00900262"/>
    <w:rsid w:val="00905899"/>
    <w:rsid w:val="00907472"/>
    <w:rsid w:val="009107B5"/>
    <w:rsid w:val="009201FA"/>
    <w:rsid w:val="00923FB5"/>
    <w:rsid w:val="009260CB"/>
    <w:rsid w:val="00932222"/>
    <w:rsid w:val="00932252"/>
    <w:rsid w:val="00932F0C"/>
    <w:rsid w:val="00934308"/>
    <w:rsid w:val="00934512"/>
    <w:rsid w:val="0093472E"/>
    <w:rsid w:val="00935651"/>
    <w:rsid w:val="00944221"/>
    <w:rsid w:val="00953D8C"/>
    <w:rsid w:val="00960D02"/>
    <w:rsid w:val="00971D9A"/>
    <w:rsid w:val="009761E8"/>
    <w:rsid w:val="009800C5"/>
    <w:rsid w:val="00982A68"/>
    <w:rsid w:val="00982CBF"/>
    <w:rsid w:val="00992E4D"/>
    <w:rsid w:val="009931FE"/>
    <w:rsid w:val="009949BA"/>
    <w:rsid w:val="0099556E"/>
    <w:rsid w:val="00997482"/>
    <w:rsid w:val="009A186E"/>
    <w:rsid w:val="009B0AD4"/>
    <w:rsid w:val="009D04AE"/>
    <w:rsid w:val="009D5CBB"/>
    <w:rsid w:val="009D7277"/>
    <w:rsid w:val="009E24D5"/>
    <w:rsid w:val="009E3844"/>
    <w:rsid w:val="009E54A4"/>
    <w:rsid w:val="009F1DDB"/>
    <w:rsid w:val="00A009C7"/>
    <w:rsid w:val="00A02350"/>
    <w:rsid w:val="00A1193C"/>
    <w:rsid w:val="00A14930"/>
    <w:rsid w:val="00A15059"/>
    <w:rsid w:val="00A21AA7"/>
    <w:rsid w:val="00A30351"/>
    <w:rsid w:val="00A30D31"/>
    <w:rsid w:val="00A43283"/>
    <w:rsid w:val="00A45F78"/>
    <w:rsid w:val="00A50BA9"/>
    <w:rsid w:val="00A56FBD"/>
    <w:rsid w:val="00A61036"/>
    <w:rsid w:val="00A64476"/>
    <w:rsid w:val="00A65300"/>
    <w:rsid w:val="00A70668"/>
    <w:rsid w:val="00A70A77"/>
    <w:rsid w:val="00A83BB3"/>
    <w:rsid w:val="00A858C3"/>
    <w:rsid w:val="00A86223"/>
    <w:rsid w:val="00A92256"/>
    <w:rsid w:val="00A95BBB"/>
    <w:rsid w:val="00A962DF"/>
    <w:rsid w:val="00AB610E"/>
    <w:rsid w:val="00AB6A00"/>
    <w:rsid w:val="00AB6D50"/>
    <w:rsid w:val="00AC5C94"/>
    <w:rsid w:val="00AD6777"/>
    <w:rsid w:val="00AD71E6"/>
    <w:rsid w:val="00AE59FA"/>
    <w:rsid w:val="00AF3757"/>
    <w:rsid w:val="00AF41B2"/>
    <w:rsid w:val="00AF4A0F"/>
    <w:rsid w:val="00B03059"/>
    <w:rsid w:val="00B03829"/>
    <w:rsid w:val="00B03D9F"/>
    <w:rsid w:val="00B05826"/>
    <w:rsid w:val="00B05F6A"/>
    <w:rsid w:val="00B0764C"/>
    <w:rsid w:val="00B14110"/>
    <w:rsid w:val="00B1432C"/>
    <w:rsid w:val="00B24F07"/>
    <w:rsid w:val="00B25F2C"/>
    <w:rsid w:val="00B30832"/>
    <w:rsid w:val="00B35CBB"/>
    <w:rsid w:val="00B401BF"/>
    <w:rsid w:val="00B54183"/>
    <w:rsid w:val="00B55C7F"/>
    <w:rsid w:val="00B60201"/>
    <w:rsid w:val="00B616EC"/>
    <w:rsid w:val="00B63C1F"/>
    <w:rsid w:val="00B72A79"/>
    <w:rsid w:val="00B77EEC"/>
    <w:rsid w:val="00B811B8"/>
    <w:rsid w:val="00B96E0C"/>
    <w:rsid w:val="00BA1182"/>
    <w:rsid w:val="00BA2E39"/>
    <w:rsid w:val="00BA361D"/>
    <w:rsid w:val="00BC36A3"/>
    <w:rsid w:val="00BC6A8C"/>
    <w:rsid w:val="00BD68BB"/>
    <w:rsid w:val="00BE3B40"/>
    <w:rsid w:val="00BE3CB4"/>
    <w:rsid w:val="00BE4328"/>
    <w:rsid w:val="00BE7C58"/>
    <w:rsid w:val="00BF2032"/>
    <w:rsid w:val="00BF42CF"/>
    <w:rsid w:val="00C064BF"/>
    <w:rsid w:val="00C11CB0"/>
    <w:rsid w:val="00C1310A"/>
    <w:rsid w:val="00C175CF"/>
    <w:rsid w:val="00C23C4D"/>
    <w:rsid w:val="00C30319"/>
    <w:rsid w:val="00C30BB6"/>
    <w:rsid w:val="00C31CFE"/>
    <w:rsid w:val="00C32643"/>
    <w:rsid w:val="00C32DEB"/>
    <w:rsid w:val="00C34467"/>
    <w:rsid w:val="00C4069F"/>
    <w:rsid w:val="00C412E4"/>
    <w:rsid w:val="00C45C7E"/>
    <w:rsid w:val="00C52696"/>
    <w:rsid w:val="00C55472"/>
    <w:rsid w:val="00C5624E"/>
    <w:rsid w:val="00C6273E"/>
    <w:rsid w:val="00C644D1"/>
    <w:rsid w:val="00C66B82"/>
    <w:rsid w:val="00C73886"/>
    <w:rsid w:val="00C85565"/>
    <w:rsid w:val="00C858F6"/>
    <w:rsid w:val="00C90338"/>
    <w:rsid w:val="00C96533"/>
    <w:rsid w:val="00CA18C3"/>
    <w:rsid w:val="00CA5F0B"/>
    <w:rsid w:val="00CB0F39"/>
    <w:rsid w:val="00CB5472"/>
    <w:rsid w:val="00CB564A"/>
    <w:rsid w:val="00CB64E9"/>
    <w:rsid w:val="00CB793A"/>
    <w:rsid w:val="00CC43A4"/>
    <w:rsid w:val="00CD248C"/>
    <w:rsid w:val="00CD3804"/>
    <w:rsid w:val="00CE28AF"/>
    <w:rsid w:val="00CE3379"/>
    <w:rsid w:val="00CE37A6"/>
    <w:rsid w:val="00CF03C8"/>
    <w:rsid w:val="00CF0F53"/>
    <w:rsid w:val="00D007F7"/>
    <w:rsid w:val="00D01762"/>
    <w:rsid w:val="00D031AE"/>
    <w:rsid w:val="00D05779"/>
    <w:rsid w:val="00D06809"/>
    <w:rsid w:val="00D17254"/>
    <w:rsid w:val="00D17457"/>
    <w:rsid w:val="00D20A8A"/>
    <w:rsid w:val="00D2592C"/>
    <w:rsid w:val="00D30322"/>
    <w:rsid w:val="00D376A9"/>
    <w:rsid w:val="00D515A9"/>
    <w:rsid w:val="00D57B22"/>
    <w:rsid w:val="00D62D70"/>
    <w:rsid w:val="00D62E08"/>
    <w:rsid w:val="00D66B42"/>
    <w:rsid w:val="00D67556"/>
    <w:rsid w:val="00D71C5A"/>
    <w:rsid w:val="00D76369"/>
    <w:rsid w:val="00D77974"/>
    <w:rsid w:val="00D80883"/>
    <w:rsid w:val="00D80C16"/>
    <w:rsid w:val="00D83CD6"/>
    <w:rsid w:val="00D84DA2"/>
    <w:rsid w:val="00D861EA"/>
    <w:rsid w:val="00D935F1"/>
    <w:rsid w:val="00D941DC"/>
    <w:rsid w:val="00D97AA5"/>
    <w:rsid w:val="00DA3671"/>
    <w:rsid w:val="00DA5E4D"/>
    <w:rsid w:val="00DA6DCD"/>
    <w:rsid w:val="00DA7CFC"/>
    <w:rsid w:val="00DB6ACA"/>
    <w:rsid w:val="00DC1683"/>
    <w:rsid w:val="00DC1887"/>
    <w:rsid w:val="00DE2B49"/>
    <w:rsid w:val="00DF4BF0"/>
    <w:rsid w:val="00DF50F8"/>
    <w:rsid w:val="00DF74D9"/>
    <w:rsid w:val="00E12680"/>
    <w:rsid w:val="00E14184"/>
    <w:rsid w:val="00E151A6"/>
    <w:rsid w:val="00E239CA"/>
    <w:rsid w:val="00E30CF4"/>
    <w:rsid w:val="00E4286E"/>
    <w:rsid w:val="00E44B9F"/>
    <w:rsid w:val="00E45A6D"/>
    <w:rsid w:val="00E46BE6"/>
    <w:rsid w:val="00E53812"/>
    <w:rsid w:val="00E76CEF"/>
    <w:rsid w:val="00E81C9B"/>
    <w:rsid w:val="00E823BC"/>
    <w:rsid w:val="00E91057"/>
    <w:rsid w:val="00EA1DA0"/>
    <w:rsid w:val="00EA43FB"/>
    <w:rsid w:val="00EA55AF"/>
    <w:rsid w:val="00EA75BB"/>
    <w:rsid w:val="00EA7A07"/>
    <w:rsid w:val="00EA7E72"/>
    <w:rsid w:val="00EB1549"/>
    <w:rsid w:val="00EB1906"/>
    <w:rsid w:val="00EB1B8C"/>
    <w:rsid w:val="00EB5B39"/>
    <w:rsid w:val="00EB5FF6"/>
    <w:rsid w:val="00EC7FC1"/>
    <w:rsid w:val="00ED1C26"/>
    <w:rsid w:val="00ED46F3"/>
    <w:rsid w:val="00EE59E5"/>
    <w:rsid w:val="00EF1A8D"/>
    <w:rsid w:val="00EF32E2"/>
    <w:rsid w:val="00F0673C"/>
    <w:rsid w:val="00F1394B"/>
    <w:rsid w:val="00F146CF"/>
    <w:rsid w:val="00F15E73"/>
    <w:rsid w:val="00F31E69"/>
    <w:rsid w:val="00F4140D"/>
    <w:rsid w:val="00F41A8A"/>
    <w:rsid w:val="00F42FCC"/>
    <w:rsid w:val="00F4476D"/>
    <w:rsid w:val="00F47724"/>
    <w:rsid w:val="00F50B1B"/>
    <w:rsid w:val="00F5277D"/>
    <w:rsid w:val="00F57360"/>
    <w:rsid w:val="00F6060E"/>
    <w:rsid w:val="00F66AC5"/>
    <w:rsid w:val="00F7666B"/>
    <w:rsid w:val="00F76FEE"/>
    <w:rsid w:val="00F775B1"/>
    <w:rsid w:val="00F8464A"/>
    <w:rsid w:val="00F84D4B"/>
    <w:rsid w:val="00F95708"/>
    <w:rsid w:val="00F95FA4"/>
    <w:rsid w:val="00FA01E1"/>
    <w:rsid w:val="00FA2859"/>
    <w:rsid w:val="00FA2C5A"/>
    <w:rsid w:val="00FB4A96"/>
    <w:rsid w:val="00FD0DB3"/>
    <w:rsid w:val="00FD3AE9"/>
    <w:rsid w:val="00FD54C6"/>
    <w:rsid w:val="00FD5846"/>
    <w:rsid w:val="00FD5E05"/>
    <w:rsid w:val="00FE06E1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0BBAD0"/>
  <w15:docId w15:val="{6745A67B-9550-4E72-8B5A-A4321B2D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5C9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(2)_"/>
    <w:basedOn w:val="a0"/>
    <w:link w:val="Bodytext21"/>
    <w:uiPriority w:val="99"/>
    <w:rsid w:val="00BE3B40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210pt">
    <w:name w:val="Body text (2) + 10 pt"/>
    <w:aliases w:val="Italic,Spacing 0 pt1"/>
    <w:basedOn w:val="Bodytext2"/>
    <w:uiPriority w:val="99"/>
    <w:rsid w:val="00BE3B40"/>
    <w:rPr>
      <w:rFonts w:ascii="Times New Roman" w:hAnsi="Times New Roman" w:cs="Times New Roman"/>
      <w:i/>
      <w:iCs/>
      <w:spacing w:val="-10"/>
      <w:sz w:val="20"/>
      <w:szCs w:val="20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BE3B40"/>
    <w:rPr>
      <w:rFonts w:ascii="Times New Roman" w:hAnsi="Times New Roman" w:cs="Times New Roman"/>
      <w:sz w:val="18"/>
      <w:szCs w:val="18"/>
      <w:u w:val="single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rsid w:val="00BE3B40"/>
    <w:rPr>
      <w:rFonts w:ascii="Segoe UI" w:hAnsi="Segoe UI" w:cs="Segoe UI"/>
      <w:sz w:val="18"/>
      <w:szCs w:val="18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BE3B40"/>
    <w:pPr>
      <w:widowControl w:val="0"/>
      <w:shd w:val="clear" w:color="auto" w:fill="FFFFFF"/>
      <w:spacing w:before="120" w:after="0" w:line="218" w:lineRule="exact"/>
      <w:ind w:hanging="440"/>
    </w:pPr>
    <w:rPr>
      <w:rFonts w:ascii="Times New Roman" w:hAnsi="Times New Roman" w:cs="Times New Roman"/>
      <w:sz w:val="18"/>
      <w:szCs w:val="18"/>
    </w:rPr>
  </w:style>
  <w:style w:type="paragraph" w:customStyle="1" w:styleId="Bodytext70">
    <w:name w:val="Body text (7)"/>
    <w:basedOn w:val="a"/>
    <w:link w:val="Bodytext7"/>
    <w:uiPriority w:val="99"/>
    <w:rsid w:val="00BE3B40"/>
    <w:pPr>
      <w:widowControl w:val="0"/>
      <w:shd w:val="clear" w:color="auto" w:fill="FFFFFF"/>
      <w:spacing w:after="0" w:line="218" w:lineRule="exact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B33B7"/>
    <w:pPr>
      <w:ind w:left="720"/>
      <w:contextualSpacing/>
    </w:pPr>
  </w:style>
  <w:style w:type="paragraph" w:styleId="ac">
    <w:name w:val="No Spacing"/>
    <w:uiPriority w:val="1"/>
    <w:qFormat/>
    <w:rsid w:val="003B33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607DABD-A608-4F6B-AB82-F1FB7020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Ротарь Юлия Игоревна</cp:lastModifiedBy>
  <cp:revision>3</cp:revision>
  <cp:lastPrinted>2023-04-13T14:32:00Z</cp:lastPrinted>
  <dcterms:created xsi:type="dcterms:W3CDTF">2024-09-26T07:57:00Z</dcterms:created>
  <dcterms:modified xsi:type="dcterms:W3CDTF">2024-09-26T10:00:00Z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